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A" w:rsidRPr="00AF0F7A" w:rsidRDefault="00AF0F7A" w:rsidP="00AF0F7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 w:rsidRPr="00AF0F7A">
        <w:rPr>
          <w:rFonts w:ascii="Times New Roman" w:hAnsi="Times New Roman" w:cs="Times New Roman"/>
          <w:b/>
          <w:szCs w:val="32"/>
        </w:rPr>
        <w:t>Муниципальное автономное учреждение дополнительного образования</w:t>
      </w:r>
    </w:p>
    <w:p w:rsidR="00AF0F7A" w:rsidRPr="00AF0F7A" w:rsidRDefault="008526D1" w:rsidP="00AF0F7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«Трубчевская </w:t>
      </w:r>
      <w:r w:rsidR="00AF0F7A" w:rsidRPr="00AF0F7A">
        <w:rPr>
          <w:rFonts w:ascii="Times New Roman" w:hAnsi="Times New Roman" w:cs="Times New Roman"/>
          <w:b/>
          <w:sz w:val="28"/>
          <w:szCs w:val="32"/>
        </w:rPr>
        <w:t>спортивная школа»</w:t>
      </w:r>
    </w:p>
    <w:p w:rsidR="00AF0F7A" w:rsidRPr="00AF0F7A" w:rsidRDefault="00AF0F7A" w:rsidP="00AF0F7A">
      <w:pPr>
        <w:tabs>
          <w:tab w:val="left" w:pos="550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AF0F7A">
        <w:rPr>
          <w:rFonts w:ascii="Times New Roman" w:hAnsi="Times New Roman" w:cs="Times New Roman"/>
          <w:b/>
          <w:i/>
          <w:sz w:val="20"/>
        </w:rPr>
        <w:t xml:space="preserve">242220, </w:t>
      </w:r>
      <w:proofErr w:type="gramStart"/>
      <w:r w:rsidRPr="00AF0F7A">
        <w:rPr>
          <w:rFonts w:ascii="Times New Roman" w:hAnsi="Times New Roman" w:cs="Times New Roman"/>
          <w:b/>
          <w:i/>
          <w:sz w:val="20"/>
        </w:rPr>
        <w:t>Брянская</w:t>
      </w:r>
      <w:proofErr w:type="gramEnd"/>
      <w:r w:rsidRPr="00AF0F7A">
        <w:rPr>
          <w:rFonts w:ascii="Times New Roman" w:hAnsi="Times New Roman" w:cs="Times New Roman"/>
          <w:b/>
          <w:i/>
          <w:sz w:val="20"/>
        </w:rPr>
        <w:t xml:space="preserve"> обл.. г. Трубчевск, ул. Урицкого, 65, тел 2(48352) 2-11-55, </w:t>
      </w:r>
      <w:r w:rsidRPr="00AF0F7A">
        <w:rPr>
          <w:rFonts w:ascii="Times New Roman" w:hAnsi="Times New Roman" w:cs="Times New Roman"/>
          <w:b/>
          <w:i/>
          <w:sz w:val="20"/>
          <w:lang w:val="en-US"/>
        </w:rPr>
        <w:t>e</w:t>
      </w:r>
      <w:r w:rsidRPr="00AF0F7A">
        <w:rPr>
          <w:rFonts w:ascii="Times New Roman" w:hAnsi="Times New Roman" w:cs="Times New Roman"/>
          <w:b/>
          <w:i/>
          <w:sz w:val="20"/>
        </w:rPr>
        <w:t>-</w:t>
      </w:r>
      <w:r w:rsidRPr="00AF0F7A">
        <w:rPr>
          <w:rFonts w:ascii="Times New Roman" w:hAnsi="Times New Roman" w:cs="Times New Roman"/>
          <w:b/>
          <w:i/>
          <w:sz w:val="20"/>
          <w:lang w:val="en-US"/>
        </w:rPr>
        <w:t>mail</w:t>
      </w:r>
      <w:r w:rsidRPr="00AF0F7A">
        <w:rPr>
          <w:rFonts w:ascii="Times New Roman" w:hAnsi="Times New Roman" w:cs="Times New Roman"/>
          <w:b/>
          <w:i/>
          <w:sz w:val="20"/>
        </w:rPr>
        <w:t>:</w:t>
      </w:r>
      <w:bookmarkStart w:id="0" w:name="clb790259"/>
      <w:r w:rsidRPr="00AF0F7A">
        <w:rPr>
          <w:rStyle w:val="w-mailboxuserinfoemailinner"/>
          <w:rFonts w:ascii="Times New Roman" w:hAnsi="Times New Roman" w:cs="Times New Roman"/>
          <w:b/>
          <w:i/>
          <w:sz w:val="18"/>
        </w:rPr>
        <w:t xml:space="preserve"> </w:t>
      </w:r>
      <w:hyperlink r:id="rId4" w:history="1">
        <w:r w:rsidR="008526D1" w:rsidRPr="00C23619">
          <w:rPr>
            <w:rStyle w:val="a3"/>
            <w:rFonts w:ascii="Times New Roman" w:hAnsi="Times New Roman" w:cs="Times New Roman"/>
            <w:b/>
            <w:i/>
            <w:sz w:val="18"/>
          </w:rPr>
          <w:t>stad3260@bk.ru</w:t>
        </w:r>
      </w:hyperlink>
      <w:bookmarkEnd w:id="0"/>
    </w:p>
    <w:p w:rsidR="00AF0F7A" w:rsidRPr="00AF0F7A" w:rsidRDefault="00AF0F7A" w:rsidP="00AF0F7A">
      <w:pPr>
        <w:spacing w:after="0"/>
        <w:rPr>
          <w:rFonts w:ascii="Times New Roman" w:hAnsi="Times New Roman" w:cs="Times New Roman"/>
          <w:b/>
        </w:rPr>
      </w:pPr>
    </w:p>
    <w:p w:rsidR="00AF0F7A" w:rsidRPr="00AF0F7A" w:rsidRDefault="00AF0F7A" w:rsidP="00AF0F7A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F0F7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AF0F7A" w:rsidRPr="00AF0F7A" w:rsidRDefault="00AF0F7A" w:rsidP="00AF0F7A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F0F7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внутришкольном контроле</w:t>
      </w:r>
    </w:p>
    <w:p w:rsidR="00AF0F7A" w:rsidRPr="00F24507" w:rsidRDefault="00AF0F7A" w:rsidP="00AF0F7A">
      <w:pPr>
        <w:spacing w:after="0" w:line="360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разработано в соответствии с Федеральным Законом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 и регламентирует</w:t>
      </w:r>
      <w:r w:rsidR="0084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порядок проведения внутришкольного контроля.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Внутришкольный контроль - главный источник информации и диагностики состояния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процесса, основных результатов деятельности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Под 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администрацией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контроля в пределах своей компетенции за соблюдением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школы законодательных и иных нормативно-правовых актов РФ, субъекта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муниципалитета, образовательного учреждения в области образования.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изменения и дополнения в настоящее Положение.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Целями внутришкольного контроля является: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реализация профессионального потенциала членов педагогического коллектива;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 и реализация образовательного потенциала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отслеживание динамики всестороннего развития личности;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функционирования образовательного учреждения в соответствии с требованиями, предъявляемыми к оснащению и организации образовательного процесса;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образования.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Задачи внутришкольного контроля: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правовых актов, принятие мер по их пресечению;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предложений и рекомендаций по распространению педагогического опыта, устранению негативных тенденций;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-оказание методической помощи педагогическим работникам в процессе контроля;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-мониторинг достижений обучающихся по отдельным предметам с целью определения 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усвоения учебного материала в соответствии с динамикой развития обучающегося;</w:t>
      </w:r>
    </w:p>
    <w:p w:rsidR="00AF0F7A" w:rsidRPr="00AF0F7A" w:rsidRDefault="00AF0F7A" w:rsidP="00AF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системы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Функции внутришкольного контроля: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-информационно-аналитическая;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-контрольно-диагностическая;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коррективно-регулятивная.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Директор, </w:t>
      </w:r>
      <w:r w:rsidR="00BF60EA" w:rsidRPr="00BF60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инструктор-методист, ответственные за учебно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-воспитательную работу образовательного учреждения вправе осуществлять 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BF60EA" w:rsidRPr="00BF60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езультатов деятельности работников по вопросам: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законодательных и иных нормативно-правовых актов РФ, субъекта РФ, муниципалитета,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в области образования;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государственной политики в области образования;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финансовых и материальных средств в соответствии с нормативами 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методического обеспечения в образовательном процессе;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реализации утвержденных образовательных программ, рабочих программ и учебных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утвержденных календарных учебных графиков;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устава, правил внутреннего трудового распорядка и иных нормативных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образовательного учреждения;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соблюдения порядка проведения промежуточной, итоговой аттестации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текущего контроля успеваемости;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 организации питания и укрепления здоровья обучающихся и работников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 вопросам в рамках своей компетенции.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проведении контроля в отношении педагогических работников в ходе внутришкольного контроля учитывается: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учебно-воспитательного процесса на уроке, занятии;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образовательных программ в полном объеме (прохождение материала, проведение практических работ, контрольных работ, экскурсий и др.);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знаний, умений, навыков обучающихся;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самостоятельности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обучающимися 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дифференцированный подход к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условий, обеспечивающих процесс обучения, атмосферы положительного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микроклимата;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анализу педагогических ситуаций, рефлексии, контролю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педагогической деятельности;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скорректировать свою деятельность;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обобщать и распространять свой опыт.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контроля над деятельностью педагогических работников: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опрос;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документации;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учебной и творческой деятельности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="0085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контроля по результатам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деятельности: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 опрос;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опрос;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письменная проверка знаний (контрольная работа);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беседа, анкетирование, тестирование;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документации;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Внутришкольный контроль может осуществляться в виде плановых или оперативных проверок, мониторинга и проведения административных работ.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контроль в виде плановых проверок осуществляется в соответствии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планом-графиком, который обеспечивает периодичность и исключает</w:t>
      </w:r>
      <w:r w:rsidR="00BF60EA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Внутришкольный контроль в виде оперативных проверок осуществляется в целях</w:t>
      </w:r>
      <w:r w:rsidR="00BF60EA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фактов и проверки сведений о нарушениях, указанных в обращениях 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контроль в виде мониторинга предусматривает сбор, системный учет,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и анализ информации по организации и результатам образовательного процесса </w:t>
      </w:r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</w:t>
      </w:r>
      <w:proofErr w:type="gramEnd"/>
    </w:p>
    <w:p w:rsidR="00AF0F7A" w:rsidRPr="00AF0F7A" w:rsidRDefault="00AF0F7A" w:rsidP="00BF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Виды внутришкольного контроля: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предварительное знакомство;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непосредственное наблюдение за образовательным процессом;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результатов работы образовательного учреждения, педагогических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за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полугодие, учебный год.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Основные направления внутришкольного контроля: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качеством образования;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внеклассной воспитательной работе;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ведением школьной документации;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выполнению общеобразовательных программ.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Формы внутришкольного контроля: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классно-обобщающий;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Правила внутришкольного контроля: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 директор,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учебно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-воспитательную работу;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экспертов к участию в проведении внутришкольного контроля могут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привлекаться специалисты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учителя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квалифицированной категории других образовательных учреждений;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осуществляются на основании плана внутришкольного контроля,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директором образовательного учреждения на начало текущего учебного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проверок не должна превышать 5 - 10 дней с посещением не более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занятий и других мероприятий;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эксперты имеют право запрашивать необходимую информацию, изучать документацию,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внутришкольного контроля;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в ходе внутришкольного контроля нарушений законодательства 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в области образования, сообщается директору школы;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планового контроля не требуется дополнительного предупреждения 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работника, если в плане внутришкольного контроля указаны сроки 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проведении оперативных проверок педагогический работник предупреждается не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чем за 1 день до посещения уроков, занятий;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экстренных случаях педагогический работник предупреждается не менее чем за 1 час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посещения уроков, занятий (экстренным случаем считается письменная жалоба на 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 ребенка, законодательства об образовании).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Результаты внутришкольного контроля оформляются в виде аналитической справки,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 результатах внутришкольного контроля, мониторинга по проверяемому вопросу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формы, установленной в образовательном учреждении.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материал должен содержать констатацию фактов, выводы и, при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еобходимости, предложения.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результатах доводится до работников школы в течение 7 дней с момента 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проверки.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после ознакомления с результатами внутришкольного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должны поставить подпись под итоговым материалом, удостоверяющую о том,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они поставлены в известность о результатах внутришкольного контроля.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педагогические работники вправе сделать запись в итоговом материале о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несогласии с результатами контроля в целом или по отдельным фактам и выводам и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конфликтную комиссию, профком образовательного учреждения или </w:t>
      </w:r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органы управления образованием.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внутришкольного контроля в зависимости от его формы, целей и задач 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81B57" w:rsidRP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реального положения дел: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заседания педагогического совета;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совещания с педагогическими работниками;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замечания и предложения фиксируются в документации согласно номенклатуре дел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внутришкольного контроля учитываются при проведении аттестации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AF0F7A" w:rsidP="0038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работников.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 Директор </w:t>
      </w:r>
      <w:r w:rsidR="00852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«Трубчевская С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внутришкольного контроля принимает следующие решения: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издании соответствующего приказа;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повторного контроля;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к дисциплинарной ответственности;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 педагогических работников;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решения в пределах своей компетенции.</w:t>
      </w:r>
    </w:p>
    <w:p w:rsidR="00AF0F7A" w:rsidRPr="00AF0F7A" w:rsidRDefault="00AF0F7A" w:rsidP="00AF0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Персональный контроль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Персональный контроль - изучение и анализ педагогической деятельности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F7A" w:rsidRPr="00AF0F7A" w:rsidRDefault="008526D1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176DD" w:rsidRP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ренера-преподавателя</w:t>
      </w:r>
      <w:r w:rsidR="00AF0F7A"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ходе персонального контроля изучается: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знаний педагогического работника современных достижений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науки, профессиональное мастерство;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знания и применения современных образовательных технологий;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квалификации.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осуществлении персонального контроля: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документацией в соответствии с должностными обязанностями</w:t>
      </w:r>
      <w:r w:rsidR="004176DD" w:rsidRP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рабочими программами, утвержденными педагогическим советом, </w:t>
      </w:r>
      <w:r w:rsid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урналами</w:t>
      </w:r>
      <w:r w:rsidR="004176DD" w:rsidRP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протоколами родительских собраний, планами учебно-воспитательной работы и др.;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практической деятельности педагогических работников посредством</w:t>
      </w:r>
      <w:r w:rsid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и анализа з</w:t>
      </w:r>
      <w:r w:rsidR="004176DD" w:rsidRP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анятий, внеклассных мероприятий;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экспертизы педагогической деятельности;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мониторинга образовательного процесса с последующим анализом на основе 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 информации;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анкетирование, тестирование обучающихся, родителей (законных представителей), 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Педагогический работник имеет право: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сроки контроля и критерии оценки деятельности;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контроля;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знакомиться с выводами и рекомендациями администрации;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обратиться в конфликтную комиссию, профком образовательного учреждения или </w:t>
      </w:r>
      <w:r w:rsid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вышестоящие органы управления образованием при несогласии с результатами контроля.</w:t>
      </w:r>
    </w:p>
    <w:p w:rsidR="00AF0F7A" w:rsidRPr="00AF0F7A" w:rsidRDefault="00AF0F7A" w:rsidP="0041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персонального контроля педагогического работника оформляется </w:t>
      </w:r>
      <w:r w:rsidRPr="00417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справка.</w:t>
      </w:r>
    </w:p>
    <w:p w:rsidR="00916626" w:rsidRPr="00AF0F7A" w:rsidRDefault="0091662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16626" w:rsidRPr="00AF0F7A" w:rsidSect="004176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F7A"/>
    <w:rsid w:val="00092485"/>
    <w:rsid w:val="00381B57"/>
    <w:rsid w:val="004176DD"/>
    <w:rsid w:val="005D1A77"/>
    <w:rsid w:val="00847061"/>
    <w:rsid w:val="008526D1"/>
    <w:rsid w:val="00916626"/>
    <w:rsid w:val="00AF0F7A"/>
    <w:rsid w:val="00B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AF0F7A"/>
  </w:style>
  <w:style w:type="character" w:styleId="a3">
    <w:name w:val="Hyperlink"/>
    <w:basedOn w:val="a0"/>
    <w:uiPriority w:val="99"/>
    <w:unhideWhenUsed/>
    <w:rsid w:val="00AF0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d326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4</cp:revision>
  <dcterms:created xsi:type="dcterms:W3CDTF">2016-10-26T07:58:00Z</dcterms:created>
  <dcterms:modified xsi:type="dcterms:W3CDTF">2023-08-29T09:58:00Z</dcterms:modified>
</cp:coreProperties>
</file>